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269" w:rsidRPr="00761E54" w:rsidRDefault="006629C0" w:rsidP="00401683">
      <w:pPr>
        <w:spacing w:after="0" w:line="264" w:lineRule="auto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cy-GB"/>
        </w:rPr>
        <w:t>Daeth Deddf Tai (Cymru) 2014 i rym ar 27ain Ebrill 2015. Dan y Ddeddf rhaid i bob awdurdod lleol yng Nghymru ymgymryd ag arolwg o ddigartrefedd a gwasanaethau cysylltiedig yn eu bwrdeistref a datblygu a chyhoeddi strategaeth ddigartrefedd yn seiliedig ar yr arolwg hwnnw. Mae Llywodraeth Cymru yn gofyn bod y strategaethau yn weithredol erbyn 31 Rhagfyr</w:t>
      </w:r>
      <w:r>
        <w:rPr>
          <w:rFonts w:ascii="Arial" w:hAnsi="Arial" w:cs="Arial"/>
          <w:color w:val="000000"/>
          <w:sz w:val="24"/>
          <w:szCs w:val="24"/>
          <w:lang w:val="cy-GB"/>
        </w:rPr>
        <w:t xml:space="preserve"> 2018.</w:t>
      </w:r>
    </w:p>
    <w:p w:rsidR="00401683" w:rsidRPr="00761E54" w:rsidRDefault="00401683" w:rsidP="00401683">
      <w:pPr>
        <w:spacing w:after="0" w:line="264" w:lineRule="auto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</w:p>
    <w:p w:rsidR="00E02269" w:rsidRPr="00761E54" w:rsidRDefault="00761E54" w:rsidP="00401683">
      <w:pPr>
        <w:pStyle w:val="ESTAhead"/>
        <w:tabs>
          <w:tab w:val="left" w:pos="1080"/>
        </w:tabs>
        <w:spacing w:line="264" w:lineRule="auto"/>
        <w:jc w:val="both"/>
        <w:rPr>
          <w:rFonts w:cs="Arial"/>
          <w:b w:val="0"/>
          <w:color w:val="000000"/>
          <w:sz w:val="24"/>
          <w:szCs w:val="24"/>
          <w:lang w:val="cy-GB"/>
        </w:rPr>
      </w:pPr>
      <w:r>
        <w:rPr>
          <w:rFonts w:cs="Arial"/>
          <w:b w:val="0"/>
          <w:color w:val="000000"/>
          <w:sz w:val="24"/>
          <w:szCs w:val="24"/>
          <w:lang w:val="cy-GB"/>
        </w:rPr>
        <w:t xml:space="preserve">Mae Cyngor Bwrdeistref Sirol </w:t>
      </w:r>
      <w:r w:rsidR="00E02269" w:rsidRPr="00761E54">
        <w:rPr>
          <w:rFonts w:cs="Arial"/>
          <w:b w:val="0"/>
          <w:color w:val="000000"/>
          <w:sz w:val="24"/>
          <w:szCs w:val="24"/>
          <w:lang w:val="cy-GB"/>
        </w:rPr>
        <w:t>Torfaen</w:t>
      </w:r>
      <w:r>
        <w:rPr>
          <w:rFonts w:cs="Arial"/>
          <w:b w:val="0"/>
          <w:color w:val="000000"/>
          <w:sz w:val="24"/>
          <w:szCs w:val="24"/>
          <w:lang w:val="cy-GB"/>
        </w:rPr>
        <w:t>, Cyngor Dinas Casnewydd, Cyngor Sir Fynwy, Cyngor Bwrdeistref Sirol Caerffili a C</w:t>
      </w:r>
      <w:r w:rsidR="00BE3B60">
        <w:rPr>
          <w:rFonts w:cs="Arial"/>
          <w:b w:val="0"/>
          <w:color w:val="000000"/>
          <w:sz w:val="24"/>
          <w:szCs w:val="24"/>
          <w:lang w:val="cy-GB"/>
        </w:rPr>
        <w:t>h</w:t>
      </w:r>
      <w:r>
        <w:rPr>
          <w:rFonts w:cs="Arial"/>
          <w:b w:val="0"/>
          <w:color w:val="000000"/>
          <w:sz w:val="24"/>
          <w:szCs w:val="24"/>
          <w:lang w:val="cy-GB"/>
        </w:rPr>
        <w:t>yngor Bwrdeistref Sirol Blaenau Gwent wedi cronni adnoddau i weithio’n rhanbarthol i ddatblygu Strat</w:t>
      </w:r>
      <w:r w:rsidR="00BE3B60">
        <w:rPr>
          <w:rFonts w:cs="Arial"/>
          <w:b w:val="0"/>
          <w:color w:val="000000"/>
          <w:sz w:val="24"/>
          <w:szCs w:val="24"/>
          <w:lang w:val="cy-GB"/>
        </w:rPr>
        <w:t>e</w:t>
      </w:r>
      <w:r>
        <w:rPr>
          <w:rFonts w:cs="Arial"/>
          <w:b w:val="0"/>
          <w:color w:val="000000"/>
          <w:sz w:val="24"/>
          <w:szCs w:val="24"/>
          <w:lang w:val="cy-GB"/>
        </w:rPr>
        <w:t>g</w:t>
      </w:r>
      <w:r w:rsidR="00BE3B60">
        <w:rPr>
          <w:rFonts w:cs="Arial"/>
          <w:b w:val="0"/>
          <w:color w:val="000000"/>
          <w:sz w:val="24"/>
          <w:szCs w:val="24"/>
          <w:lang w:val="cy-GB"/>
        </w:rPr>
        <w:t>a</w:t>
      </w:r>
      <w:r>
        <w:rPr>
          <w:rFonts w:cs="Arial"/>
          <w:b w:val="0"/>
          <w:color w:val="000000"/>
          <w:sz w:val="24"/>
          <w:szCs w:val="24"/>
          <w:lang w:val="cy-GB"/>
        </w:rPr>
        <w:t>eth D</w:t>
      </w:r>
      <w:r w:rsidR="00BE3B60">
        <w:rPr>
          <w:rFonts w:cs="Arial"/>
          <w:b w:val="0"/>
          <w:color w:val="000000"/>
          <w:sz w:val="24"/>
          <w:szCs w:val="24"/>
          <w:lang w:val="cy-GB"/>
        </w:rPr>
        <w:t>d</w:t>
      </w:r>
      <w:r>
        <w:rPr>
          <w:rFonts w:cs="Arial"/>
          <w:b w:val="0"/>
          <w:color w:val="000000"/>
          <w:sz w:val="24"/>
          <w:szCs w:val="24"/>
          <w:lang w:val="cy-GB"/>
        </w:rPr>
        <w:t>igartrefedd Gwent sy’n cynnwys arolygon lleol y pum awdurdod</w:t>
      </w:r>
      <w:r w:rsidR="00E02269" w:rsidRPr="00761E54">
        <w:rPr>
          <w:rFonts w:cs="Arial"/>
          <w:b w:val="0"/>
          <w:color w:val="000000"/>
          <w:sz w:val="24"/>
          <w:szCs w:val="24"/>
          <w:lang w:val="cy-GB"/>
        </w:rPr>
        <w:t xml:space="preserve">. </w:t>
      </w:r>
    </w:p>
    <w:p w:rsidR="00E02269" w:rsidRPr="00761E54" w:rsidRDefault="00E02269" w:rsidP="00401683">
      <w:pPr>
        <w:pStyle w:val="ESTAhead"/>
        <w:tabs>
          <w:tab w:val="left" w:pos="1080"/>
        </w:tabs>
        <w:spacing w:line="264" w:lineRule="auto"/>
        <w:jc w:val="both"/>
        <w:rPr>
          <w:rFonts w:cs="Arial"/>
          <w:b w:val="0"/>
          <w:color w:val="000000"/>
          <w:sz w:val="24"/>
          <w:szCs w:val="24"/>
          <w:lang w:val="cy-GB"/>
        </w:rPr>
      </w:pPr>
    </w:p>
    <w:p w:rsidR="0086422E" w:rsidRPr="00761E54" w:rsidRDefault="00761E54" w:rsidP="00401683">
      <w:pPr>
        <w:spacing w:after="0" w:line="264" w:lineRule="auto"/>
        <w:jc w:val="both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Mae swydd Swyddog Ymchwil Rhanbarthol wedi ei chreu fel adnodd </w:t>
      </w:r>
      <w:r w:rsidR="00BE3B60">
        <w:rPr>
          <w:rFonts w:ascii="Arial" w:hAnsi="Arial" w:cs="Arial"/>
          <w:sz w:val="24"/>
          <w:szCs w:val="24"/>
          <w:lang w:val="cy-GB"/>
        </w:rPr>
        <w:t xml:space="preserve">penodol </w:t>
      </w:r>
      <w:r>
        <w:rPr>
          <w:rFonts w:ascii="Arial" w:hAnsi="Arial" w:cs="Arial"/>
          <w:sz w:val="24"/>
          <w:szCs w:val="24"/>
          <w:lang w:val="cy-GB"/>
        </w:rPr>
        <w:t>chwe mis i ymgymryd â’r arolygon a drafftio’r strategaeth ar ran awdurdodau lleol Gwent. Bydd hyn yn cynnwys ymchwil ac ymgynghori ag unigolion a theuluoedd sydd wedi bod yn ddigartref, neu wedi eu bygwth â digartrefedd, ynghyd â chasglu gwybodaeth ac adborth gan randdeiliaid allweddol eraill a chyrff partner.</w:t>
      </w:r>
      <w:r w:rsidR="00B96AEC" w:rsidRPr="00761E54">
        <w:rPr>
          <w:rFonts w:ascii="Arial" w:hAnsi="Arial" w:cs="Arial"/>
          <w:sz w:val="24"/>
          <w:szCs w:val="24"/>
          <w:lang w:val="cy-GB"/>
        </w:rPr>
        <w:t xml:space="preserve"> </w:t>
      </w:r>
    </w:p>
    <w:p w:rsidR="0086422E" w:rsidRPr="00761E54" w:rsidRDefault="0086422E" w:rsidP="00401683">
      <w:pPr>
        <w:spacing w:after="0" w:line="264" w:lineRule="auto"/>
        <w:jc w:val="both"/>
        <w:rPr>
          <w:rFonts w:ascii="Arial" w:hAnsi="Arial" w:cs="Arial"/>
          <w:sz w:val="24"/>
          <w:szCs w:val="24"/>
          <w:lang w:val="cy-GB"/>
        </w:rPr>
      </w:pPr>
    </w:p>
    <w:p w:rsidR="0086422E" w:rsidRPr="00761E54" w:rsidRDefault="006629C0" w:rsidP="00401683">
      <w:pPr>
        <w:spacing w:after="0" w:line="264" w:lineRule="auto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Bydd angen cymeradwyo’r strategaeth yn ffurfiol gan bob un o’r pum awdurdod lleol a bydd angen iddynt gynhyrchu eu cynlluniau gweithredu ar ddigartrefedd yn seiliedig ar y strategaeth. Mae gweithio’n rhanbarthol wedi galluogi i’r pum partner rannu adnoddau ac ystyried anghenion ar draws ffiniau awdurdodau lleol</w:t>
      </w:r>
      <w:r>
        <w:rPr>
          <w:rFonts w:ascii="Arial" w:hAnsi="Arial" w:cs="Arial"/>
          <w:color w:val="000000"/>
          <w:sz w:val="24"/>
          <w:szCs w:val="24"/>
          <w:lang w:val="cy-GB"/>
        </w:rPr>
        <w:t>.</w:t>
      </w:r>
    </w:p>
    <w:p w:rsidR="0086422E" w:rsidRPr="00761E54" w:rsidRDefault="0086422E" w:rsidP="00401683">
      <w:pPr>
        <w:spacing w:after="0" w:line="264" w:lineRule="auto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</w:p>
    <w:p w:rsidR="0086422E" w:rsidRPr="00761E54" w:rsidRDefault="00761E54" w:rsidP="00401683">
      <w:pPr>
        <w:spacing w:after="0" w:line="264" w:lineRule="auto"/>
        <w:jc w:val="both"/>
        <w:rPr>
          <w:rFonts w:ascii="Arial" w:hAnsi="Arial" w:cs="Arial"/>
          <w:color w:val="000000"/>
          <w:sz w:val="24"/>
          <w:szCs w:val="24"/>
          <w:lang w:val="cy-GB"/>
        </w:rPr>
      </w:pPr>
      <w:r>
        <w:rPr>
          <w:rFonts w:ascii="Arial" w:hAnsi="Arial" w:cs="Arial"/>
          <w:color w:val="000000"/>
          <w:sz w:val="24"/>
          <w:szCs w:val="24"/>
          <w:lang w:val="cy-GB"/>
        </w:rPr>
        <w:t>Os hoffech chi gael gwybod rhagor am y gwaith hwn, cysylltwch â’r Swyddog Ymchwil Rhanbarthol</w:t>
      </w:r>
      <w:r w:rsidR="0086422E" w:rsidRPr="00761E54">
        <w:rPr>
          <w:rFonts w:ascii="Arial" w:hAnsi="Arial" w:cs="Arial"/>
          <w:color w:val="000000"/>
          <w:sz w:val="24"/>
          <w:szCs w:val="24"/>
          <w:lang w:val="cy-GB"/>
        </w:rPr>
        <w:t xml:space="preserve">, Chris York </w:t>
      </w:r>
      <w:r>
        <w:rPr>
          <w:rFonts w:ascii="Arial" w:hAnsi="Arial" w:cs="Arial"/>
          <w:color w:val="000000"/>
          <w:sz w:val="24"/>
          <w:szCs w:val="24"/>
          <w:lang w:val="cy-GB"/>
        </w:rPr>
        <w:t>ar</w:t>
      </w:r>
      <w:r w:rsidR="0086422E" w:rsidRPr="00761E54">
        <w:rPr>
          <w:rFonts w:ascii="Arial" w:hAnsi="Arial" w:cs="Arial"/>
          <w:color w:val="000000"/>
          <w:sz w:val="24"/>
          <w:szCs w:val="24"/>
          <w:lang w:val="cy-GB"/>
        </w:rPr>
        <w:t xml:space="preserve"> Chris.York@torfaen.gov.uk </w:t>
      </w:r>
      <w:r>
        <w:rPr>
          <w:rFonts w:ascii="Arial" w:hAnsi="Arial" w:cs="Arial"/>
          <w:color w:val="000000"/>
          <w:sz w:val="24"/>
          <w:szCs w:val="24"/>
          <w:lang w:val="cy-GB"/>
        </w:rPr>
        <w:t>neu</w:t>
      </w:r>
      <w:r w:rsidR="0086422E" w:rsidRPr="00761E54">
        <w:rPr>
          <w:rFonts w:ascii="Arial" w:hAnsi="Arial" w:cs="Arial"/>
          <w:color w:val="000000"/>
          <w:sz w:val="24"/>
          <w:szCs w:val="24"/>
          <w:lang w:val="cy-GB"/>
        </w:rPr>
        <w:t xml:space="preserve"> 01495 766877.</w:t>
      </w:r>
    </w:p>
    <w:p w:rsidR="00E02269" w:rsidRPr="00761E54" w:rsidRDefault="00E02269" w:rsidP="00401683">
      <w:pPr>
        <w:pStyle w:val="ESTAhead"/>
        <w:tabs>
          <w:tab w:val="left" w:pos="1080"/>
        </w:tabs>
        <w:spacing w:line="264" w:lineRule="auto"/>
        <w:jc w:val="both"/>
        <w:rPr>
          <w:rFonts w:cs="Arial"/>
          <w:b w:val="0"/>
          <w:color w:val="000000"/>
          <w:sz w:val="24"/>
          <w:szCs w:val="24"/>
          <w:lang w:val="cy-GB"/>
        </w:rPr>
      </w:pPr>
    </w:p>
    <w:p w:rsidR="00E02269" w:rsidRPr="00761E54" w:rsidRDefault="00E02269" w:rsidP="0086422E">
      <w:pPr>
        <w:rPr>
          <w:rFonts w:ascii="Arial" w:hAnsi="Arial" w:cs="Arial"/>
          <w:lang w:val="cy-GB"/>
        </w:rPr>
      </w:pPr>
    </w:p>
    <w:sectPr w:rsidR="00E02269" w:rsidRPr="00761E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269"/>
    <w:rsid w:val="00401683"/>
    <w:rsid w:val="006629C0"/>
    <w:rsid w:val="00734AB8"/>
    <w:rsid w:val="0075181C"/>
    <w:rsid w:val="00761E54"/>
    <w:rsid w:val="007844C2"/>
    <w:rsid w:val="00815B4D"/>
    <w:rsid w:val="0086422E"/>
    <w:rsid w:val="00886DD1"/>
    <w:rsid w:val="00B96AEC"/>
    <w:rsid w:val="00BC1691"/>
    <w:rsid w:val="00BE3B60"/>
    <w:rsid w:val="00BF03B8"/>
    <w:rsid w:val="00C41944"/>
    <w:rsid w:val="00E02269"/>
    <w:rsid w:val="00E74B10"/>
    <w:rsid w:val="00ED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TAhead">
    <w:name w:val="EST – A head"/>
    <w:basedOn w:val="Normal"/>
    <w:rsid w:val="00E022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color w:val="006AB0"/>
      <w:sz w:val="32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40168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9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TAhead">
    <w:name w:val="EST – A head"/>
    <w:basedOn w:val="Normal"/>
    <w:rsid w:val="00E022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color w:val="006AB0"/>
      <w:sz w:val="32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40168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Torfaen County Borough Council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York Chris</dc:creator>
  <cp:lastModifiedBy>Christopher Small - Environment</cp:lastModifiedBy>
  <cp:revision>2</cp:revision>
  <dcterms:created xsi:type="dcterms:W3CDTF">2017-12-12T09:57:00Z</dcterms:created>
  <dcterms:modified xsi:type="dcterms:W3CDTF">2017-12-12T09:57:00Z</dcterms:modified>
</cp:coreProperties>
</file>